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DA374A0" w:rsidR="007B5828" w:rsidRPr="003B582C" w:rsidRDefault="007B5828" w:rsidP="00D31A05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CB4178B" w:rsidR="007B5828" w:rsidRPr="003B582C" w:rsidRDefault="00954346" w:rsidP="00E21943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E21943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8445E75" w:rsidR="007B5828" w:rsidRPr="003B582C" w:rsidRDefault="007B5828" w:rsidP="00E21943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E21943">
              <w:rPr>
                <w:b/>
                <w:lang w:val="uk-UA"/>
              </w:rPr>
              <w:t>29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70C23E2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8091E">
        <w:rPr>
          <w:b/>
          <w:bCs/>
          <w:szCs w:val="28"/>
          <w:lang w:val="uk-UA"/>
        </w:rPr>
        <w:t>Лещинському В.А.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72AED5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>розглянувш</w:t>
      </w:r>
      <w:bookmarkStart w:id="0" w:name="_GoBack"/>
      <w:bookmarkEnd w:id="0"/>
      <w:r w:rsidR="008E6B0C">
        <w:rPr>
          <w:szCs w:val="28"/>
          <w:lang w:val="uk-UA"/>
        </w:rPr>
        <w:t xml:space="preserve">и </w:t>
      </w:r>
      <w:r w:rsidR="009A22BB" w:rsidRPr="003B582C">
        <w:rPr>
          <w:szCs w:val="28"/>
          <w:lang w:val="uk-UA"/>
        </w:rPr>
        <w:t xml:space="preserve">документи </w:t>
      </w:r>
      <w:r w:rsidR="0008091E">
        <w:rPr>
          <w:szCs w:val="28"/>
          <w:lang w:val="uk-UA"/>
        </w:rPr>
        <w:t>Лещинського В.А</w:t>
      </w:r>
      <w:r w:rsidR="00317EED">
        <w:rPr>
          <w:szCs w:val="28"/>
          <w:lang w:val="uk-UA"/>
        </w:rPr>
        <w:t>.</w:t>
      </w:r>
      <w:r w:rsidR="000638B0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</w:t>
      </w:r>
      <w:r w:rsidR="00E21943">
        <w:rPr>
          <w:szCs w:val="28"/>
          <w:lang w:val="uk-UA"/>
        </w:rPr>
        <w:t xml:space="preserve">і в доборі кандидатів на посаду </w:t>
      </w:r>
      <w:r w:rsidR="009A22BB" w:rsidRPr="003B582C">
        <w:rPr>
          <w:szCs w:val="28"/>
          <w:lang w:val="uk-UA"/>
        </w:rPr>
        <w:t>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0C7AFBB" w:rsidR="009A22BB" w:rsidRPr="009A22BB" w:rsidRDefault="0008091E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Лещинський Вад</w:t>
      </w:r>
      <w:r w:rsidR="00470780">
        <w:rPr>
          <w:bCs/>
          <w:color w:val="000000" w:themeColor="text1"/>
          <w:szCs w:val="28"/>
          <w:lang w:val="uk-UA"/>
        </w:rPr>
        <w:t>і</w:t>
      </w:r>
      <w:r>
        <w:rPr>
          <w:bCs/>
          <w:color w:val="000000" w:themeColor="text1"/>
          <w:szCs w:val="28"/>
          <w:lang w:val="uk-UA"/>
        </w:rPr>
        <w:t>м Ад</w:t>
      </w:r>
      <w:r w:rsidR="00470780">
        <w:rPr>
          <w:bCs/>
          <w:color w:val="000000" w:themeColor="text1"/>
          <w:szCs w:val="28"/>
          <w:lang w:val="uk-UA"/>
        </w:rPr>
        <w:t>а</w:t>
      </w:r>
      <w:r>
        <w:rPr>
          <w:bCs/>
          <w:color w:val="000000" w:themeColor="text1"/>
          <w:szCs w:val="28"/>
          <w:lang w:val="uk-UA"/>
        </w:rPr>
        <w:t>мович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 w:rsidR="00470780">
        <w:rPr>
          <w:bCs/>
          <w:color w:val="000000" w:themeColor="text1"/>
          <w:szCs w:val="28"/>
          <w:lang w:val="uk-UA"/>
        </w:rPr>
        <w:t>поштового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317EED">
        <w:rPr>
          <w:bCs/>
          <w:color w:val="000000" w:themeColor="text1"/>
          <w:szCs w:val="28"/>
          <w:lang w:val="uk-UA"/>
        </w:rPr>
        <w:t>29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2C1557C" w14:textId="67AD9204" w:rsidR="0008091E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 передбачено, </w:t>
      </w:r>
      <w:r w:rsidR="0008091E" w:rsidRPr="0008091E">
        <w:rPr>
          <w:bCs/>
          <w:color w:val="000000" w:themeColor="text1"/>
          <w:szCs w:val="28"/>
          <w:lang w:val="uk-UA"/>
        </w:rPr>
        <w:t>що для участі в доборі кандидатів на посаду прокурора особа подає письмову згоду на проведення щодо неї спеціальної перевірки.</w:t>
      </w:r>
    </w:p>
    <w:p w14:paraId="0BB52A4A" w14:textId="6C040F0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24BBA74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08091E">
        <w:rPr>
          <w:bCs/>
          <w:color w:val="000000" w:themeColor="text1"/>
          <w:szCs w:val="28"/>
          <w:lang w:val="uk-UA"/>
        </w:rPr>
        <w:t>Лещинський В.А.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C6A7742" w14:textId="420980E1" w:rsidR="0008091E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08091E">
        <w:rPr>
          <w:bCs/>
          <w:color w:val="000000" w:themeColor="text1"/>
          <w:szCs w:val="28"/>
          <w:lang w:val="uk-UA"/>
        </w:rPr>
        <w:t>Лещинським В.А.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</w:t>
      </w:r>
      <w:r w:rsidR="0008091E" w:rsidRPr="0008091E">
        <w:rPr>
          <w:bCs/>
          <w:color w:val="000000" w:themeColor="text1"/>
          <w:szCs w:val="28"/>
          <w:lang w:val="uk-UA"/>
        </w:rPr>
        <w:t>порушення вимог пункту 9 частини першої статті 30 Закону України «Про прокуратуру» не пода</w:t>
      </w:r>
      <w:r w:rsidR="0008091E">
        <w:rPr>
          <w:bCs/>
          <w:color w:val="000000" w:themeColor="text1"/>
          <w:szCs w:val="28"/>
          <w:lang w:val="uk-UA"/>
        </w:rPr>
        <w:t>в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до Комісії письмову згоду на проведення щодо н</w:t>
      </w:r>
      <w:r w:rsidR="0008091E">
        <w:rPr>
          <w:bCs/>
          <w:color w:val="000000" w:themeColor="text1"/>
          <w:szCs w:val="28"/>
          <w:lang w:val="uk-UA"/>
        </w:rPr>
        <w:t>ього</w:t>
      </w:r>
      <w:r w:rsidR="0008091E" w:rsidRPr="0008091E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304C9029" w14:textId="5783F6E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DE02B0">
        <w:rPr>
          <w:bCs/>
          <w:color w:val="000000" w:themeColor="text1"/>
          <w:szCs w:val="28"/>
          <w:lang w:val="uk-UA"/>
        </w:rPr>
        <w:t>Лещинським В.А.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B2C54BD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DE02B0">
        <w:rPr>
          <w:bCs/>
          <w:color w:val="000000" w:themeColor="text1"/>
          <w:spacing w:val="-2"/>
          <w:szCs w:val="28"/>
          <w:lang w:val="uk-UA"/>
        </w:rPr>
        <w:t>Лещинському Вад</w:t>
      </w:r>
      <w:r w:rsidR="00470780">
        <w:rPr>
          <w:bCs/>
          <w:color w:val="000000" w:themeColor="text1"/>
          <w:spacing w:val="-2"/>
          <w:szCs w:val="28"/>
          <w:lang w:val="uk-UA"/>
        </w:rPr>
        <w:t>і</w:t>
      </w:r>
      <w:r w:rsidR="00DE02B0">
        <w:rPr>
          <w:bCs/>
          <w:color w:val="000000" w:themeColor="text1"/>
          <w:spacing w:val="-2"/>
          <w:szCs w:val="28"/>
          <w:lang w:val="uk-UA"/>
        </w:rPr>
        <w:t>му Адамовичу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3A9A7D92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E02B0">
        <w:rPr>
          <w:bCs/>
          <w:color w:val="000000" w:themeColor="text1"/>
          <w:szCs w:val="28"/>
          <w:lang w:val="uk-UA"/>
        </w:rPr>
        <w:t>Лещинському В.А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D31A05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37986" w14:textId="77777777" w:rsidR="005159EB" w:rsidRDefault="005159EB">
      <w:r>
        <w:separator/>
      </w:r>
    </w:p>
  </w:endnote>
  <w:endnote w:type="continuationSeparator" w:id="0">
    <w:p w14:paraId="513C8BD3" w14:textId="77777777" w:rsidR="005159EB" w:rsidRDefault="0051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ADABC" w14:textId="77777777" w:rsidR="005159EB" w:rsidRDefault="005159EB">
      <w:r>
        <w:separator/>
      </w:r>
    </w:p>
  </w:footnote>
  <w:footnote w:type="continuationSeparator" w:id="0">
    <w:p w14:paraId="457F0A11" w14:textId="77777777" w:rsidR="005159EB" w:rsidRDefault="00515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C2D278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43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38B0"/>
    <w:rsid w:val="00071BF0"/>
    <w:rsid w:val="00072327"/>
    <w:rsid w:val="00072F7A"/>
    <w:rsid w:val="0008091E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17EED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70780"/>
    <w:rsid w:val="00491648"/>
    <w:rsid w:val="00491F48"/>
    <w:rsid w:val="004A46F4"/>
    <w:rsid w:val="004A6C3B"/>
    <w:rsid w:val="004B0955"/>
    <w:rsid w:val="004C269D"/>
    <w:rsid w:val="004D1A46"/>
    <w:rsid w:val="004F7106"/>
    <w:rsid w:val="005159EB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1B87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568C9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1A05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02B0"/>
    <w:rsid w:val="00DE179F"/>
    <w:rsid w:val="00E056B2"/>
    <w:rsid w:val="00E0734A"/>
    <w:rsid w:val="00E106CA"/>
    <w:rsid w:val="00E12FF9"/>
    <w:rsid w:val="00E163C5"/>
    <w:rsid w:val="00E20BE9"/>
    <w:rsid w:val="00E21943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1059B-54E5-42F2-85F6-74020CBA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2026-01-26T09:24:00Z</cp:lastPrinted>
  <dcterms:created xsi:type="dcterms:W3CDTF">2025-12-17T11:04:00Z</dcterms:created>
  <dcterms:modified xsi:type="dcterms:W3CDTF">2026-01-26T09:25:00Z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